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D5" w:rsidRDefault="00C07847">
      <w:r>
        <w:rPr>
          <w:noProof/>
          <w:lang w:eastAsia="ru-RU"/>
        </w:rPr>
        <w:drawing>
          <wp:inline distT="0" distB="0" distL="0" distR="0">
            <wp:extent cx="6175614" cy="9715620"/>
            <wp:effectExtent l="19050" t="0" r="156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056D5" w:rsidSect="00C056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CE" w:rsidRDefault="006F5DCE" w:rsidP="00C07847">
      <w:pPr>
        <w:spacing w:after="0" w:line="240" w:lineRule="auto"/>
      </w:pPr>
      <w:r>
        <w:separator/>
      </w:r>
    </w:p>
  </w:endnote>
  <w:endnote w:type="continuationSeparator" w:id="1">
    <w:p w:rsidR="006F5DCE" w:rsidRDefault="006F5DCE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CE" w:rsidRDefault="006F5DCE" w:rsidP="00C07847">
      <w:pPr>
        <w:spacing w:after="0" w:line="240" w:lineRule="auto"/>
      </w:pPr>
      <w:r>
        <w:separator/>
      </w:r>
    </w:p>
  </w:footnote>
  <w:footnote w:type="continuationSeparator" w:id="1">
    <w:p w:rsidR="006F5DCE" w:rsidRDefault="006F5DCE" w:rsidP="00C0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47" w:rsidRPr="00C07847" w:rsidRDefault="00C07847">
    <w:pPr>
      <w:pStyle w:val="a5"/>
      <w:rPr>
        <w:lang w:val="uk-UA"/>
      </w:rPr>
    </w:pPr>
    <w:r>
      <w:rPr>
        <w:lang w:val="uk-UA"/>
      </w:rPr>
      <w:t>Додаток №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47"/>
    <w:rsid w:val="000779A4"/>
    <w:rsid w:val="001C7E19"/>
    <w:rsid w:val="00286D10"/>
    <w:rsid w:val="006F5DCE"/>
    <w:rsid w:val="008744B0"/>
    <w:rsid w:val="00B40E0B"/>
    <w:rsid w:val="00B74F31"/>
    <w:rsid w:val="00C056D5"/>
    <w:rsid w:val="00C0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847"/>
  </w:style>
  <w:style w:type="paragraph" w:styleId="a7">
    <w:name w:val="footer"/>
    <w:basedOn w:val="a"/>
    <w:link w:val="a8"/>
    <w:uiPriority w:val="99"/>
    <w:semiHidden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Питання</a:t>
            </a:r>
            <a:r>
              <a:rPr lang="ru-RU" baseline="0"/>
              <a:t>, які порушувалися у звереннях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415133458794557E-2"/>
          <c:y val="0"/>
          <c:w val="0.81132726235804253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зміна підсудності</c:v>
                </c:pt>
                <c:pt idx="1">
                  <c:v>незаконних дій</c:v>
                </c:pt>
                <c:pt idx="2">
                  <c:v>відвід судді</c:v>
                </c:pt>
                <c:pt idx="3">
                  <c:v>тяганина</c:v>
                </c:pt>
                <c:pt idx="4">
                  <c:v>інші питання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24</c:v>
                </c:pt>
                <c:pt idx="2">
                  <c:v>2</c:v>
                </c:pt>
                <c:pt idx="3">
                  <c:v>5</c:v>
                </c:pt>
                <c:pt idx="4">
                  <c:v>202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7539402559810257"/>
          <c:y val="0.71212840765694829"/>
          <c:w val="0.18734396288369065"/>
          <c:h val="0.1652457588913522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Сідорук</dc:creator>
  <cp:lastModifiedBy>Андрій Сідорук</cp:lastModifiedBy>
  <cp:revision>1</cp:revision>
  <cp:lastPrinted>2022-01-21T09:58:00Z</cp:lastPrinted>
  <dcterms:created xsi:type="dcterms:W3CDTF">2022-01-21T09:50:00Z</dcterms:created>
  <dcterms:modified xsi:type="dcterms:W3CDTF">2022-01-21T09:59:00Z</dcterms:modified>
</cp:coreProperties>
</file>