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F6" w:rsidRDefault="00204E6D">
      <w:pPr>
        <w:rPr>
          <w:lang w:val="uk-UA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59055</wp:posOffset>
            </wp:positionV>
            <wp:extent cx="5457825" cy="6535420"/>
            <wp:effectExtent l="19050" t="0" r="9525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bookmarkEnd w:id="0"/>
      <w:r w:rsidR="00A67187">
        <w:rPr>
          <w:lang w:val="uk-UA"/>
        </w:rPr>
        <w:br w:type="textWrapping" w:clear="all"/>
      </w:r>
    </w:p>
    <w:p w:rsidR="00204E6D" w:rsidRDefault="00204E6D" w:rsidP="00204E6D">
      <w:pPr>
        <w:jc w:val="right"/>
        <w:rPr>
          <w:lang w:val="uk-UA"/>
        </w:rPr>
      </w:pPr>
      <w:r>
        <w:rPr>
          <w:lang w:val="uk-UA"/>
        </w:rPr>
        <w:tab/>
      </w:r>
      <w:r w:rsidRPr="00204E6D">
        <w:rPr>
          <w:rFonts w:ascii="Times New Roman" w:hAnsi="Times New Roman" w:cs="Times New Roman"/>
          <w:b/>
          <w:sz w:val="28"/>
          <w:szCs w:val="28"/>
          <w:lang w:val="uk-UA"/>
        </w:rPr>
        <w:t>Додаток № 2</w:t>
      </w:r>
    </w:p>
    <w:p w:rsidR="0022453D" w:rsidRPr="0022453D" w:rsidRDefault="0022453D" w:rsidP="0022453D">
      <w:pPr>
        <w:tabs>
          <w:tab w:val="left" w:pos="7563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22453D" w:rsidRPr="0022453D" w:rsidSect="00D4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4E6D"/>
    <w:rsid w:val="0003718C"/>
    <w:rsid w:val="00064A35"/>
    <w:rsid w:val="001F2BD9"/>
    <w:rsid w:val="00204E6D"/>
    <w:rsid w:val="0022453D"/>
    <w:rsid w:val="004E3311"/>
    <w:rsid w:val="0052619E"/>
    <w:rsid w:val="00700B32"/>
    <w:rsid w:val="007F002A"/>
    <w:rsid w:val="00817B75"/>
    <w:rsid w:val="009549AF"/>
    <w:rsid w:val="00A67187"/>
    <w:rsid w:val="00B24FBB"/>
    <w:rsid w:val="00D446F6"/>
    <w:rsid w:val="00E75810"/>
    <w:rsid w:val="00FC18E4"/>
    <w:rsid w:val="00FF0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>
                <a:latin typeface="Times New Roman" panose="02020603050405020304" pitchFamily="18" charset="0"/>
                <a:cs typeface="Times New Roman" panose="02020603050405020304" pitchFamily="18" charset="0"/>
              </a:rPr>
              <a:t>Кількість запитів на інформацію за перше півріччя 2021 року у розрізі "громадяни -юридичні особи"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D06C-443F-85AA-6D98FD10E753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06C-443F-85AA-6D98FD10E753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589-4AD0-9717-28F89247C9EB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589-4AD0-9717-28F89247C9EB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uk-UA" sz="1600">
                        <a:latin typeface="Times New Roman" pitchFamily="18" charset="0"/>
                        <a:cs typeface="Times New Roman" pitchFamily="18" charset="0"/>
                      </a:rPr>
                      <a:t>громадяни
89%</a:t>
                    </a:r>
                  </a:p>
                </c:rich>
              </c:tx>
              <c:dLblPos val="ctr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06C-443F-85AA-6D98FD10E75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uk-UA" sz="1800">
                        <a:latin typeface="Times New Roman" pitchFamily="18" charset="0"/>
                        <a:cs typeface="Times New Roman" pitchFamily="18" charset="0"/>
                      </a:rPr>
                      <a:t>юридичні
11%</a:t>
                    </a:r>
                  </a:p>
                </c:rich>
              </c:tx>
              <c:dLblPos val="ctr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06C-443F-85AA-6D98FD10E753}"/>
                </c:ext>
              </c:extLst>
            </c:dLbl>
            <c:dLbl>
              <c:idx val="2"/>
              <c:layout>
                <c:manualLayout>
                  <c:x val="0.12332733277450267"/>
                  <c:y val="0.60641703211117282"/>
                </c:manualLayout>
              </c:layout>
              <c:dLblPos val="ctr"/>
              <c:showCatName val="1"/>
              <c:showPercent val="1"/>
            </c:dLbl>
            <c:dLbl>
              <c:idx val="3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громадяни</c:v>
                </c:pt>
                <c:pt idx="1">
                  <c:v>юридичні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06C-443F-85AA-6D98FD10E753}"/>
            </c:ext>
          </c:extLst>
        </c:ser>
        <c:dLbls>
          <c:showCatName val="1"/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3231241382785287"/>
          <c:y val="0.95553912903744165"/>
          <c:w val="0.27254776399023434"/>
          <c:h val="3.279906338238333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етро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946E1-3C9C-42C1-A8F5-5E8567A7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dc:description/>
  <cp:lastModifiedBy>Андрій Сідорук</cp:lastModifiedBy>
  <cp:revision>9</cp:revision>
  <cp:lastPrinted>2021-07-28T07:09:00Z</cp:lastPrinted>
  <dcterms:created xsi:type="dcterms:W3CDTF">2018-07-13T07:32:00Z</dcterms:created>
  <dcterms:modified xsi:type="dcterms:W3CDTF">2021-07-28T07:09:00Z</dcterms:modified>
</cp:coreProperties>
</file>